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1C2C" w14:textId="7066392D" w:rsidR="007D7217" w:rsidRPr="00F855D3" w:rsidRDefault="007D7217" w:rsidP="007A050D">
      <w:pPr>
        <w:pStyle w:val="ResolutionRightTitle"/>
      </w:pPr>
    </w:p>
    <w:p w14:paraId="2294A94A" w14:textId="5988E972" w:rsidR="007D7217" w:rsidRPr="00EE0CAD" w:rsidRDefault="007D7217" w:rsidP="007D7217">
      <w:pPr>
        <w:pStyle w:val="ResolutionTitle"/>
        <w:rPr>
          <w:b/>
          <w:bCs/>
        </w:rPr>
      </w:pPr>
      <w:r w:rsidRPr="00EE0CAD">
        <w:rPr>
          <w:b/>
          <w:bCs/>
        </w:rPr>
        <w:t xml:space="preserve">UCHWAŁA NR </w:t>
      </w:r>
      <w:r w:rsidR="006D5BEF" w:rsidRPr="00EE0CAD">
        <w:rPr>
          <w:b/>
          <w:bCs/>
        </w:rPr>
        <w:t>XVIII/projekt/26</w:t>
      </w:r>
    </w:p>
    <w:p w14:paraId="3C2F458A" w14:textId="77777777" w:rsidR="007D7217" w:rsidRPr="00EE0CAD" w:rsidRDefault="007D7217" w:rsidP="007D7217">
      <w:pPr>
        <w:pStyle w:val="ResolutionTitle"/>
      </w:pPr>
      <w:r w:rsidRPr="00EE0CAD">
        <w:t>Rady Gminy Szumowo</w:t>
      </w:r>
    </w:p>
    <w:p w14:paraId="7C8B87CF" w14:textId="03D20B1B" w:rsidR="007D7217" w:rsidRPr="00EE0CAD" w:rsidRDefault="007D7217" w:rsidP="007D7217">
      <w:pPr>
        <w:pStyle w:val="ResolutionTitle"/>
        <w:rPr>
          <w:b/>
          <w:bCs/>
        </w:rPr>
      </w:pPr>
      <w:r w:rsidRPr="00EE0CAD">
        <w:t>z dnia</w:t>
      </w:r>
      <w:r w:rsidR="00865814" w:rsidRPr="00EE0CAD">
        <w:t xml:space="preserve"> </w:t>
      </w:r>
      <w:r w:rsidR="006D5BEF" w:rsidRPr="00EE0CAD">
        <w:t>27 lutego 2026</w:t>
      </w:r>
      <w:r w:rsidRPr="00EE0CAD">
        <w:t xml:space="preserve"> r</w:t>
      </w:r>
      <w:r w:rsidRPr="00EE0CAD">
        <w:rPr>
          <w:b/>
          <w:bCs/>
        </w:rPr>
        <w:t>.</w:t>
      </w:r>
    </w:p>
    <w:p w14:paraId="0FE617BF" w14:textId="3196DEF4" w:rsidR="007D7217" w:rsidRPr="00EE0CAD" w:rsidRDefault="007D7217" w:rsidP="007D7217">
      <w:pPr>
        <w:pStyle w:val="ResolutionTitle"/>
        <w:rPr>
          <w:b/>
          <w:bCs/>
        </w:rPr>
      </w:pPr>
      <w:r w:rsidRPr="00EE0CAD">
        <w:rPr>
          <w:b/>
          <w:bCs/>
        </w:rPr>
        <w:t xml:space="preserve">w sprawie </w:t>
      </w:r>
      <w:r w:rsidR="00A86F87" w:rsidRPr="00EE0CAD">
        <w:rPr>
          <w:b/>
          <w:bCs/>
        </w:rPr>
        <w:t xml:space="preserve">zmian budżetu </w:t>
      </w:r>
      <w:r w:rsidRPr="00EE0CAD">
        <w:rPr>
          <w:b/>
          <w:bCs/>
        </w:rPr>
        <w:t>Gminy Szumowo na 202</w:t>
      </w:r>
      <w:r w:rsidR="006D5BEF" w:rsidRPr="00EE0CAD">
        <w:rPr>
          <w:b/>
          <w:bCs/>
        </w:rPr>
        <w:t>6</w:t>
      </w:r>
      <w:r w:rsidRPr="00EE0CAD">
        <w:rPr>
          <w:b/>
          <w:bCs/>
        </w:rPr>
        <w:t xml:space="preserve"> rok</w:t>
      </w:r>
    </w:p>
    <w:p w14:paraId="0929C47F" w14:textId="77777777" w:rsidR="007D7217" w:rsidRPr="00F855D3" w:rsidRDefault="007D7217" w:rsidP="007D7217">
      <w:pPr>
        <w:pStyle w:val="Break"/>
      </w:pPr>
    </w:p>
    <w:p w14:paraId="6CDE235F" w14:textId="40A8C9DF" w:rsidR="007D7217" w:rsidRDefault="007D7217" w:rsidP="00BD3449">
      <w:pPr>
        <w:pStyle w:val="ResolutionTitle"/>
        <w:ind w:firstLine="708"/>
        <w:jc w:val="both"/>
      </w:pPr>
      <w:r w:rsidRPr="00F855D3">
        <w:t>Na podstawie art. 18 ust. 2 pkt 4, ustawy z dnia 8 marca 1990 r. o samorządzie gminnym (</w:t>
      </w:r>
      <w:proofErr w:type="spellStart"/>
      <w:r w:rsidRPr="00F855D3">
        <w:t>t.j</w:t>
      </w:r>
      <w:proofErr w:type="spellEnd"/>
      <w:r w:rsidRPr="00F855D3">
        <w:t>. Dz. U. z 202</w:t>
      </w:r>
      <w:r w:rsidR="006D5BEF">
        <w:t>5</w:t>
      </w:r>
      <w:r w:rsidRPr="00F855D3">
        <w:t xml:space="preserve"> r. poz. </w:t>
      </w:r>
      <w:r w:rsidR="006D5BEF">
        <w:t>1153 i 1436</w:t>
      </w:r>
      <w:r w:rsidRPr="00F855D3">
        <w:t>) oraz art. 211, art. 212, art. 214, art. 215, art. 217,  art. 235, art. 236, art. 237, art. 242,  ustawy z dnia 27 sierpnia 2009 r. o finansach publicznych (</w:t>
      </w:r>
      <w:proofErr w:type="spellStart"/>
      <w:r w:rsidRPr="00F855D3">
        <w:t>t.j</w:t>
      </w:r>
      <w:proofErr w:type="spellEnd"/>
      <w:r w:rsidRPr="00F855D3">
        <w:t>. Dz. U. z 202</w:t>
      </w:r>
      <w:r w:rsidR="006D5BEF">
        <w:t>5</w:t>
      </w:r>
      <w:r w:rsidRPr="00F855D3">
        <w:t xml:space="preserve"> r. poz. </w:t>
      </w:r>
      <w:r w:rsidR="006D5BEF">
        <w:t>337, 620</w:t>
      </w:r>
      <w:r w:rsidR="005C2877">
        <w:t xml:space="preserve"> </w:t>
      </w:r>
      <w:r w:rsidR="006D5BEF">
        <w:t>i 621)</w:t>
      </w:r>
      <w:r w:rsidR="006069A2">
        <w:t xml:space="preserve"> </w:t>
      </w:r>
      <w:r w:rsidRPr="00F855D3">
        <w:t>Rada Gminy Szumowo uchwala, co następuje:</w:t>
      </w:r>
    </w:p>
    <w:p w14:paraId="40F8616E" w14:textId="77777777" w:rsidR="00BD3449" w:rsidRDefault="00BD3449" w:rsidP="00BD3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Dokonuje się zmian w planie dochodów budżetu Gminy, zgodnie z załącznikiem Nr 1.</w:t>
      </w:r>
    </w:p>
    <w:p w14:paraId="13BE99FF" w14:textId="77777777" w:rsidR="00BD3449" w:rsidRDefault="00BD3449" w:rsidP="00BD344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Dokonuje się zmian w planie wydatków budżetu Gminy, zgodnie z załącznikiem Nr 2.</w:t>
      </w:r>
    </w:p>
    <w:p w14:paraId="122687BB" w14:textId="77777777" w:rsidR="00BD3449" w:rsidRDefault="00BD3449" w:rsidP="00BD344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 dokonanych zmianach:</w:t>
      </w:r>
    </w:p>
    <w:p w14:paraId="6B31DE55" w14:textId="486D2543" w:rsidR="00BD3449" w:rsidRDefault="00BD3449" w:rsidP="00BD344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plan dochodów budżetu wynosi 53</w:t>
      </w:r>
      <w:r w:rsidR="009A1A72">
        <w:rPr>
          <w:color w:val="000000"/>
          <w:u w:color="000000"/>
        </w:rPr>
        <w:t> 154 927</w:t>
      </w:r>
      <w:r>
        <w:rPr>
          <w:color w:val="000000"/>
          <w:u w:color="000000"/>
        </w:rPr>
        <w:t>,76 zł, z tego:</w:t>
      </w:r>
    </w:p>
    <w:p w14:paraId="732B5511" w14:textId="557726A1" w:rsidR="00BD3449" w:rsidRDefault="00BD3449" w:rsidP="00BD344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dochody bieżące w wysokości 38</w:t>
      </w:r>
      <w:r w:rsidR="009A1A72">
        <w:rPr>
          <w:color w:val="000000"/>
          <w:u w:color="000000"/>
        </w:rPr>
        <w:t> 103 250</w:t>
      </w:r>
      <w:r w:rsidR="006D5BEF">
        <w:rPr>
          <w:color w:val="000000"/>
          <w:u w:color="000000"/>
        </w:rPr>
        <w:t>,20</w:t>
      </w:r>
      <w:r>
        <w:rPr>
          <w:color w:val="000000"/>
          <w:u w:color="000000"/>
        </w:rPr>
        <w:t> zł,</w:t>
      </w:r>
    </w:p>
    <w:p w14:paraId="606B667C" w14:textId="7CDE2B71" w:rsidR="00BD3449" w:rsidRDefault="00BD3449" w:rsidP="00BD344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dochody majątkowe w wysokości 15 051 677,56 zł.</w:t>
      </w:r>
    </w:p>
    <w:p w14:paraId="13477FE3" w14:textId="2E5489C1" w:rsidR="00BD3449" w:rsidRDefault="00BD3449" w:rsidP="00BD344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plan wydatków budżetu wynosi 58</w:t>
      </w:r>
      <w:r w:rsidR="009A1A72">
        <w:rPr>
          <w:color w:val="000000"/>
          <w:u w:color="000000"/>
        </w:rPr>
        <w:t> </w:t>
      </w:r>
      <w:r w:rsidR="006D5BEF">
        <w:rPr>
          <w:color w:val="000000"/>
          <w:u w:color="000000"/>
        </w:rPr>
        <w:t>1</w:t>
      </w:r>
      <w:r w:rsidR="009A1A72">
        <w:rPr>
          <w:color w:val="000000"/>
          <w:u w:color="000000"/>
        </w:rPr>
        <w:t>04 927,76</w:t>
      </w:r>
      <w:r>
        <w:rPr>
          <w:color w:val="000000"/>
          <w:u w:color="000000"/>
        </w:rPr>
        <w:t> zł, z czego:</w:t>
      </w:r>
    </w:p>
    <w:p w14:paraId="3901DCF7" w14:textId="1561EED7" w:rsidR="00BD3449" w:rsidRDefault="00BD3449" w:rsidP="00BD344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bieżące w wysokości 33</w:t>
      </w:r>
      <w:r w:rsidR="009A1A72">
        <w:rPr>
          <w:color w:val="000000"/>
          <w:u w:color="000000"/>
        </w:rPr>
        <w:t> 490 984</w:t>
      </w:r>
      <w:r w:rsidR="006D5BEF">
        <w:rPr>
          <w:color w:val="000000"/>
          <w:u w:color="000000"/>
        </w:rPr>
        <w:t>,76</w:t>
      </w:r>
      <w:r>
        <w:rPr>
          <w:color w:val="000000"/>
          <w:u w:color="000000"/>
        </w:rPr>
        <w:t> zł,</w:t>
      </w:r>
    </w:p>
    <w:p w14:paraId="1786BDBC" w14:textId="1B0D9783" w:rsidR="00BD3449" w:rsidRDefault="00BD3449" w:rsidP="00BD344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wydatki majątkowe w wysokości </w:t>
      </w:r>
      <w:r w:rsidR="006D5BEF">
        <w:rPr>
          <w:color w:val="000000"/>
          <w:u w:color="000000"/>
        </w:rPr>
        <w:t>24 613 943,00</w:t>
      </w:r>
      <w:r>
        <w:rPr>
          <w:color w:val="000000"/>
          <w:u w:color="000000"/>
        </w:rPr>
        <w:t> zł.</w:t>
      </w:r>
    </w:p>
    <w:p w14:paraId="27298C25" w14:textId="62BE9AC3" w:rsidR="00BD3449" w:rsidRDefault="00BD3449" w:rsidP="00BD3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Określa się deficyt budżetu w wysokości 4 </w:t>
      </w:r>
      <w:r w:rsidR="009A1A72">
        <w:rPr>
          <w:color w:val="000000"/>
          <w:u w:color="000000"/>
        </w:rPr>
        <w:t>950</w:t>
      </w:r>
      <w:r>
        <w:rPr>
          <w:color w:val="000000"/>
          <w:u w:color="000000"/>
        </w:rPr>
        <w:t xml:space="preserve"> 000 zł, który zostanie pokryty dochodami pochodzącymi z:</w:t>
      </w:r>
    </w:p>
    <w:p w14:paraId="7FF23FC7" w14:textId="1A6C7206" w:rsidR="00BD3449" w:rsidRDefault="00BD3449" w:rsidP="00BD344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niewykorzystanych środków pieniężnych na rachunku bieżącym budżetu, wynikających z rozliczenia dochodów i wydatków nimi finansowanych związanych ze szczególnymi zasadami wykonywania budżetu określonymi w odrębnych ustawach oraz wynikających z rozliczenia środków określonych w art. 5 ust. 1 pkt 2 i dotacji na realizację programu, projektu lub zadania finansowanego z udziałem tych środków w wysokości 1 277 135,35 zł;</w:t>
      </w:r>
    </w:p>
    <w:p w14:paraId="0B85BB6B" w14:textId="0494A69F" w:rsidR="00BD3449" w:rsidRDefault="00BD3449" w:rsidP="00BD344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wolnych środków, o których mowa w art. 217 ust. 2 pkt 6 ustawy z dnia 27 sierpnia 2009 r. o finansach publicznych w kwocie </w:t>
      </w:r>
      <w:r w:rsidR="006D5BEF">
        <w:rPr>
          <w:color w:val="000000"/>
          <w:u w:color="000000"/>
        </w:rPr>
        <w:t>3</w:t>
      </w:r>
      <w:r w:rsidR="009A1A72">
        <w:rPr>
          <w:color w:val="000000"/>
          <w:u w:color="000000"/>
        </w:rPr>
        <w:t> 672 864,65</w:t>
      </w:r>
      <w:r>
        <w:rPr>
          <w:color w:val="000000"/>
          <w:u w:color="000000"/>
        </w:rPr>
        <w:t> zł.</w:t>
      </w:r>
    </w:p>
    <w:p w14:paraId="2473B0BE" w14:textId="77777777" w:rsidR="00BD3449" w:rsidRDefault="00BD3449" w:rsidP="00BD3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się zmian limitów na zadnia i zakupy inwestycyjne, zgodnie z Załącznikiem nr 3 do niniejszej uchwały.</w:t>
      </w:r>
    </w:p>
    <w:p w14:paraId="481530C3" w14:textId="17895DB8" w:rsidR="006D5BEF" w:rsidRDefault="006D5BEF" w:rsidP="006D5BE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Dokonuje się zmian w zestawieniu planowanych kwot dotacji </w:t>
      </w:r>
      <w:r w:rsidR="00624AB2">
        <w:rPr>
          <w:color w:val="000000"/>
          <w:u w:color="000000"/>
        </w:rPr>
        <w:t>udzielanych z budżetu gminy, zgodnie z Załącznikiem nr 4 do niniejszej uchwały:</w:t>
      </w:r>
    </w:p>
    <w:p w14:paraId="0C2F2218" w14:textId="45EF65AA" w:rsidR="00624AB2" w:rsidRDefault="00624AB2" w:rsidP="00624AB2">
      <w:pPr>
        <w:spacing w:before="120" w:after="120"/>
        <w:ind w:left="340" w:hanging="227"/>
      </w:pPr>
      <w:r>
        <w:t>1) dotacje dla jednostek sektora finansów publicznych w wysokości 1 449 000,00 zł</w:t>
      </w:r>
    </w:p>
    <w:p w14:paraId="073BAF7D" w14:textId="3532CF14" w:rsidR="00624AB2" w:rsidRDefault="00624AB2" w:rsidP="00624AB2">
      <w:pPr>
        <w:spacing w:before="120" w:after="120"/>
        <w:ind w:left="340" w:hanging="227"/>
      </w:pPr>
      <w:r>
        <w:t>2) dotacje dla jednostek spoza sektora finansów publicznych w wysokości 773 500,00 zł.</w:t>
      </w:r>
    </w:p>
    <w:p w14:paraId="60AEC428" w14:textId="7E9F8A9B" w:rsidR="00624AB2" w:rsidRDefault="00624AB2" w:rsidP="00624A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Dokonuje się zmian w zestawieniu planowanych rozchodów i określa się kwoty planowanych przychodów, zgodnie z Załącznikiem nr 5 do niniejszej uchwały</w:t>
      </w:r>
      <w:r w:rsidR="008649BC">
        <w:rPr>
          <w:color w:val="000000"/>
          <w:u w:color="000000"/>
        </w:rPr>
        <w:t>.</w:t>
      </w:r>
    </w:p>
    <w:p w14:paraId="20E3844C" w14:textId="4628D919" w:rsidR="00CC16C6" w:rsidRDefault="00CC16C6" w:rsidP="00CC16C6">
      <w:pPr>
        <w:pStyle w:val="Akapitzlist"/>
        <w:numPr>
          <w:ilvl w:val="0"/>
          <w:numId w:val="22"/>
        </w:numPr>
        <w:spacing w:before="120" w:after="120"/>
      </w:pPr>
      <w:r>
        <w:t>kwota  planowanych przychodów: 8 </w:t>
      </w:r>
      <w:r w:rsidR="009A1A72">
        <w:t>550</w:t>
      </w:r>
      <w:r>
        <w:t xml:space="preserve"> 000 zł;</w:t>
      </w:r>
    </w:p>
    <w:p w14:paraId="6C4EAA2D" w14:textId="16BF2124" w:rsidR="00CC16C6" w:rsidRPr="00CC16C6" w:rsidRDefault="00CC16C6" w:rsidP="00CC16C6">
      <w:pPr>
        <w:pStyle w:val="Akapitzlist"/>
        <w:numPr>
          <w:ilvl w:val="0"/>
          <w:numId w:val="22"/>
        </w:numPr>
        <w:spacing w:before="120" w:after="120"/>
      </w:pPr>
      <w:r>
        <w:t>kwota planowanych rozchodów: 3 600 000 zł.</w:t>
      </w:r>
    </w:p>
    <w:p w14:paraId="02588CA2" w14:textId="77777777" w:rsidR="00CC16C6" w:rsidRDefault="00CC16C6" w:rsidP="00624AB2">
      <w:pPr>
        <w:keepLines/>
        <w:spacing w:before="120" w:after="120"/>
        <w:ind w:firstLine="340"/>
        <w:rPr>
          <w:color w:val="000000"/>
          <w:u w:color="000000"/>
        </w:rPr>
      </w:pPr>
    </w:p>
    <w:p w14:paraId="202A9BC1" w14:textId="640CDC2D" w:rsidR="008649BC" w:rsidRDefault="008649BC" w:rsidP="008649BC">
      <w:pPr>
        <w:keepLines/>
        <w:spacing w:before="120" w:after="120"/>
        <w:ind w:firstLine="340"/>
      </w:pPr>
      <w:r>
        <w:rPr>
          <w:b/>
        </w:rPr>
        <w:t>§ </w:t>
      </w:r>
      <w:r w:rsidR="00CC16C6">
        <w:rPr>
          <w:b/>
        </w:rPr>
        <w:t>5</w:t>
      </w:r>
      <w:r>
        <w:rPr>
          <w:b/>
        </w:rPr>
        <w:t>. </w:t>
      </w:r>
      <w:r>
        <w:t>Ustala się:</w:t>
      </w:r>
    </w:p>
    <w:p w14:paraId="1DA5F543" w14:textId="5E8C28D2" w:rsidR="008649BC" w:rsidRDefault="008649BC" w:rsidP="00CC16C6">
      <w:pPr>
        <w:spacing w:before="120" w:after="120"/>
        <w:ind w:left="340" w:hanging="227"/>
      </w:pPr>
      <w:r>
        <w:t>1) dochody w kwocie 73 000,00 zł z tytułu wydawania zezwoleń na sprzedaż napojów alkoholowych</w:t>
      </w:r>
      <w:r w:rsidR="00CC16C6">
        <w:t>,</w:t>
      </w:r>
      <w:r w:rsidR="00CC16C6" w:rsidRPr="00CC16C6">
        <w:t xml:space="preserve"> </w:t>
      </w:r>
      <w:r w:rsidR="00CC16C6">
        <w:t xml:space="preserve">dochody w kwocie 22 000,00 zł z tytułu dodatkowej opłaty za wydanie zezwolenia na sprzedaż napojów alkoholowych w opakowaniach nieprzekraczających 300 ml </w:t>
      </w:r>
      <w:r>
        <w:t>oraz wydatki w kwocie 1</w:t>
      </w:r>
      <w:r w:rsidR="00CC16C6">
        <w:t>51 476,10</w:t>
      </w:r>
      <w:r>
        <w:t> zł na realizację zadań określonych w gminnym programie profilaktyki i rozwiązywania problemów alkoholowych</w:t>
      </w:r>
      <w:r w:rsidR="00CC16C6">
        <w:t>, na realizację zadań określonych w gminnym programie przeciwdziałania narkomanii oraz na działania mające na celu realizację lokalnej międzysektorowej polityki przeciwdziałania negatywnym skutkom spożywania alkoholu;</w:t>
      </w:r>
    </w:p>
    <w:p w14:paraId="6CCDBE98" w14:textId="20FB5B56" w:rsidR="008649BC" w:rsidRDefault="00CC16C6" w:rsidP="008649BC">
      <w:pPr>
        <w:spacing w:before="120" w:after="120"/>
        <w:ind w:left="340" w:hanging="227"/>
      </w:pPr>
      <w:r>
        <w:t>2</w:t>
      </w:r>
      <w:r w:rsidR="008649BC">
        <w:t>) dochody w kwocie 1 050 000,00 zł z tytułu opłat za gospodarowanie odpadami komunalnymi oraz wydatki w kwocie 1 341 294,87 zł na pokrycie kosztów systemu gospodarowania odpadami komunalnymi określonych w ustawie z dnia 13 września 1996 r. o utrzymaniu czystości i porządku w gminach;</w:t>
      </w:r>
    </w:p>
    <w:p w14:paraId="2C15CFD2" w14:textId="77777777" w:rsidR="008649BC" w:rsidRDefault="008649BC" w:rsidP="008649BC">
      <w:pPr>
        <w:spacing w:before="120" w:after="120"/>
        <w:ind w:left="340" w:hanging="227"/>
      </w:pPr>
      <w:r>
        <w:t>5) dochody w kwocie 46 000,00 zł z wpływów z tytułu opłat i kar określonych ustawą – Prawo ochrony środowiska , które przeznacza się na finansowanie ochrony środowiska.</w:t>
      </w:r>
    </w:p>
    <w:p w14:paraId="57C94BB5" w14:textId="6BA74A47" w:rsidR="00CC16C6" w:rsidRDefault="00CC16C6" w:rsidP="00CC16C6">
      <w:pPr>
        <w:keepLines/>
        <w:spacing w:before="120" w:after="120"/>
        <w:ind w:firstLine="340"/>
      </w:pPr>
      <w:r>
        <w:rPr>
          <w:b/>
        </w:rPr>
        <w:t>§ 6. </w:t>
      </w:r>
      <w:r>
        <w:t>Wykonanie uchwały powierza się Wójtowi Gminy Szumowo.</w:t>
      </w:r>
    </w:p>
    <w:p w14:paraId="606A436B" w14:textId="2ED92223" w:rsidR="00CC16C6" w:rsidRDefault="00CC16C6" w:rsidP="00CC16C6">
      <w:pPr>
        <w:keepNext/>
        <w:keepLines/>
        <w:spacing w:before="120" w:after="120"/>
        <w:ind w:firstLine="340"/>
      </w:pPr>
      <w:r>
        <w:rPr>
          <w:b/>
        </w:rPr>
        <w:t>§ 7. </w:t>
      </w:r>
      <w:r>
        <w:t>Uchwała wchodzi w życie z </w:t>
      </w:r>
      <w:r w:rsidR="00EE0CAD">
        <w:t>dniem podjęcia</w:t>
      </w:r>
      <w:r>
        <w:t xml:space="preserve"> i podlega publikacji w Dzienniku Urzędowym Województwa Podlaskiego.</w:t>
      </w:r>
    </w:p>
    <w:p w14:paraId="0B49AB79" w14:textId="77777777" w:rsidR="00CC16C6" w:rsidRDefault="00CC16C6" w:rsidP="008649BC">
      <w:pPr>
        <w:spacing w:before="120" w:after="120"/>
        <w:ind w:left="340" w:hanging="227"/>
      </w:pPr>
    </w:p>
    <w:p w14:paraId="5B2B46AD" w14:textId="5ECC229B" w:rsidR="00F92D29" w:rsidRDefault="00F92D29" w:rsidP="007D7217"/>
    <w:sectPr w:rsidR="00F9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005"/>
    <w:multiLevelType w:val="hybridMultilevel"/>
    <w:tmpl w:val="EA822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698C"/>
    <w:multiLevelType w:val="hybridMultilevel"/>
    <w:tmpl w:val="C7603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01F8B"/>
    <w:multiLevelType w:val="hybridMultilevel"/>
    <w:tmpl w:val="4D7870A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C942993"/>
    <w:multiLevelType w:val="hybridMultilevel"/>
    <w:tmpl w:val="304E846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0AA22E"/>
    <w:multiLevelType w:val="multilevel"/>
    <w:tmpl w:val="B83672B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15C25F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B63746"/>
    <w:multiLevelType w:val="hybridMultilevel"/>
    <w:tmpl w:val="8C6EE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524"/>
    <w:multiLevelType w:val="multilevel"/>
    <w:tmpl w:val="7966A3E8"/>
    <w:numStyleLink w:val="Styl2"/>
  </w:abstractNum>
  <w:abstractNum w:abstractNumId="8" w15:restartNumberingAfterBreak="0">
    <w:nsid w:val="21CBFCA3"/>
    <w:multiLevelType w:val="multilevel"/>
    <w:tmpl w:val="2794E48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251C556F"/>
    <w:multiLevelType w:val="multilevel"/>
    <w:tmpl w:val="0415001D"/>
    <w:numStyleLink w:val="Styl1"/>
  </w:abstractNum>
  <w:abstractNum w:abstractNumId="10" w15:restartNumberingAfterBreak="0">
    <w:nsid w:val="2C353955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F58B3"/>
    <w:multiLevelType w:val="hybridMultilevel"/>
    <w:tmpl w:val="3EAA5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33881"/>
    <w:multiLevelType w:val="hybridMultilevel"/>
    <w:tmpl w:val="126887E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CC614CF"/>
    <w:multiLevelType w:val="hybridMultilevel"/>
    <w:tmpl w:val="73B8F9CE"/>
    <w:lvl w:ilvl="0" w:tplc="A55674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618421"/>
    <w:multiLevelType w:val="multilevel"/>
    <w:tmpl w:val="4C56F69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 w15:restartNumberingAfterBreak="0">
    <w:nsid w:val="4EF2AD85"/>
    <w:multiLevelType w:val="multilevel"/>
    <w:tmpl w:val="1B4EF8C6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6" w15:restartNumberingAfterBreak="0">
    <w:nsid w:val="533024E6"/>
    <w:multiLevelType w:val="multilevel"/>
    <w:tmpl w:val="7966A3E8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F37845"/>
    <w:multiLevelType w:val="multilevel"/>
    <w:tmpl w:val="7966A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D7472B3"/>
    <w:multiLevelType w:val="multilevel"/>
    <w:tmpl w:val="98EE62B6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9" w15:restartNumberingAfterBreak="0">
    <w:nsid w:val="5F3B3562"/>
    <w:multiLevelType w:val="hybridMultilevel"/>
    <w:tmpl w:val="7A7EC40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55A75CA"/>
    <w:multiLevelType w:val="hybridMultilevel"/>
    <w:tmpl w:val="483C982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C825E8A"/>
    <w:multiLevelType w:val="hybridMultilevel"/>
    <w:tmpl w:val="E7B6F586"/>
    <w:lvl w:ilvl="0" w:tplc="F112E4B8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858811359">
    <w:abstractNumId w:val="18"/>
  </w:num>
  <w:num w:numId="2" w16cid:durableId="1022508590">
    <w:abstractNumId w:val="4"/>
  </w:num>
  <w:num w:numId="3" w16cid:durableId="1684287269">
    <w:abstractNumId w:val="15"/>
  </w:num>
  <w:num w:numId="4" w16cid:durableId="476991055">
    <w:abstractNumId w:val="8"/>
  </w:num>
  <w:num w:numId="5" w16cid:durableId="118692135">
    <w:abstractNumId w:val="14"/>
  </w:num>
  <w:num w:numId="6" w16cid:durableId="1595816980">
    <w:abstractNumId w:val="2"/>
  </w:num>
  <w:num w:numId="7" w16cid:durableId="357195901">
    <w:abstractNumId w:val="20"/>
  </w:num>
  <w:num w:numId="8" w16cid:durableId="894121497">
    <w:abstractNumId w:val="0"/>
  </w:num>
  <w:num w:numId="9" w16cid:durableId="720901643">
    <w:abstractNumId w:val="13"/>
  </w:num>
  <w:num w:numId="10" w16cid:durableId="1712267125">
    <w:abstractNumId w:val="3"/>
  </w:num>
  <w:num w:numId="11" w16cid:durableId="604312710">
    <w:abstractNumId w:val="10"/>
  </w:num>
  <w:num w:numId="12" w16cid:durableId="365065905">
    <w:abstractNumId w:val="9"/>
  </w:num>
  <w:num w:numId="13" w16cid:durableId="633412685">
    <w:abstractNumId w:val="19"/>
  </w:num>
  <w:num w:numId="14" w16cid:durableId="1265458534">
    <w:abstractNumId w:val="17"/>
  </w:num>
  <w:num w:numId="15" w16cid:durableId="884411557">
    <w:abstractNumId w:val="16"/>
  </w:num>
  <w:num w:numId="16" w16cid:durableId="561065743">
    <w:abstractNumId w:val="7"/>
  </w:num>
  <w:num w:numId="17" w16cid:durableId="1974556490">
    <w:abstractNumId w:val="5"/>
  </w:num>
  <w:num w:numId="18" w16cid:durableId="848300060">
    <w:abstractNumId w:val="12"/>
  </w:num>
  <w:num w:numId="19" w16cid:durableId="244539446">
    <w:abstractNumId w:val="11"/>
  </w:num>
  <w:num w:numId="20" w16cid:durableId="2005547218">
    <w:abstractNumId w:val="6"/>
  </w:num>
  <w:num w:numId="21" w16cid:durableId="2127693840">
    <w:abstractNumId w:val="1"/>
  </w:num>
  <w:num w:numId="22" w16cid:durableId="17264890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17"/>
    <w:rsid w:val="000C7F7A"/>
    <w:rsid w:val="00115910"/>
    <w:rsid w:val="00122239"/>
    <w:rsid w:val="00162355"/>
    <w:rsid w:val="00197801"/>
    <w:rsid w:val="001F7FE0"/>
    <w:rsid w:val="003400D1"/>
    <w:rsid w:val="00356E24"/>
    <w:rsid w:val="00363223"/>
    <w:rsid w:val="003F4172"/>
    <w:rsid w:val="004364A6"/>
    <w:rsid w:val="00452A32"/>
    <w:rsid w:val="004777BF"/>
    <w:rsid w:val="004E2602"/>
    <w:rsid w:val="005113FB"/>
    <w:rsid w:val="00522809"/>
    <w:rsid w:val="00562B22"/>
    <w:rsid w:val="005C2877"/>
    <w:rsid w:val="006069A2"/>
    <w:rsid w:val="00624AB2"/>
    <w:rsid w:val="00635FC7"/>
    <w:rsid w:val="00637D5E"/>
    <w:rsid w:val="00697691"/>
    <w:rsid w:val="006D5BEF"/>
    <w:rsid w:val="00703629"/>
    <w:rsid w:val="007126BC"/>
    <w:rsid w:val="00747882"/>
    <w:rsid w:val="007A050D"/>
    <w:rsid w:val="007B2FED"/>
    <w:rsid w:val="007D7217"/>
    <w:rsid w:val="0085238C"/>
    <w:rsid w:val="008649BC"/>
    <w:rsid w:val="00865814"/>
    <w:rsid w:val="00870EDA"/>
    <w:rsid w:val="00957CA5"/>
    <w:rsid w:val="00965EA6"/>
    <w:rsid w:val="009940DA"/>
    <w:rsid w:val="00996598"/>
    <w:rsid w:val="009A1A72"/>
    <w:rsid w:val="009F5E66"/>
    <w:rsid w:val="00A4270E"/>
    <w:rsid w:val="00A501BC"/>
    <w:rsid w:val="00A57B82"/>
    <w:rsid w:val="00A86F87"/>
    <w:rsid w:val="00AF6D7C"/>
    <w:rsid w:val="00BD3449"/>
    <w:rsid w:val="00BD4224"/>
    <w:rsid w:val="00C629EE"/>
    <w:rsid w:val="00CA5505"/>
    <w:rsid w:val="00CC16C6"/>
    <w:rsid w:val="00CC4518"/>
    <w:rsid w:val="00CD14D4"/>
    <w:rsid w:val="00CE4809"/>
    <w:rsid w:val="00E361D6"/>
    <w:rsid w:val="00EC4B26"/>
    <w:rsid w:val="00EE0CAD"/>
    <w:rsid w:val="00F00BD2"/>
    <w:rsid w:val="00F5138D"/>
    <w:rsid w:val="00F92D29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60E4"/>
  <w15:chartTrackingRefBased/>
  <w15:docId w15:val="{4496CD8F-2622-49DC-AD1D-AFA4B2BE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217"/>
    <w:pPr>
      <w:spacing w:line="276" w:lineRule="auto"/>
      <w:jc w:val="both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eak">
    <w:name w:val="Break"/>
    <w:rsid w:val="007D7217"/>
    <w:pPr>
      <w:spacing w:line="276" w:lineRule="auto"/>
      <w:jc w:val="both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ListParagraph">
    <w:name w:val="ListParagraph"/>
    <w:basedOn w:val="Normalny"/>
    <w:rsid w:val="007D7217"/>
    <w:pPr>
      <w:contextualSpacing/>
      <w:jc w:val="left"/>
    </w:pPr>
  </w:style>
  <w:style w:type="paragraph" w:customStyle="1" w:styleId="ResolutionTitle">
    <w:name w:val="ResolutionTitle"/>
    <w:rsid w:val="007D7217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ResolutionRightTitle">
    <w:name w:val="ResolutionRightTitle"/>
    <w:rsid w:val="007D7217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ResolutionParagraphSymbolCenter">
    <w:name w:val="ResolutionParagraphSymbolCenter"/>
    <w:rsid w:val="007D7217"/>
    <w:pPr>
      <w:keepNext/>
      <w:spacing w:line="240" w:lineRule="auto"/>
      <w:jc w:val="center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D7217"/>
    <w:pPr>
      <w:ind w:left="720"/>
      <w:contextualSpacing/>
    </w:pPr>
  </w:style>
  <w:style w:type="paragraph" w:customStyle="1" w:styleId="Tekstpodstawowywcity21">
    <w:name w:val="Tekst podstawowy wcięty 21"/>
    <w:basedOn w:val="Normalny"/>
    <w:qFormat/>
    <w:rsid w:val="007D7217"/>
    <w:pPr>
      <w:suppressAutoHyphens/>
      <w:spacing w:after="0" w:line="360" w:lineRule="auto"/>
      <w:ind w:left="284"/>
    </w:pPr>
    <w:rPr>
      <w:rFonts w:eastAsia="Calibri" w:cs="Cambria"/>
      <w:sz w:val="24"/>
      <w:szCs w:val="20"/>
      <w:lang w:eastAsia="ar-SA"/>
    </w:rPr>
  </w:style>
  <w:style w:type="character" w:customStyle="1" w:styleId="markedcontent">
    <w:name w:val="markedcontent"/>
    <w:basedOn w:val="Domylnaczcionkaakapitu"/>
    <w:rsid w:val="007D7217"/>
  </w:style>
  <w:style w:type="character" w:customStyle="1" w:styleId="size">
    <w:name w:val="size"/>
    <w:basedOn w:val="Domylnaczcionkaakapitu"/>
    <w:rsid w:val="007D7217"/>
  </w:style>
  <w:style w:type="numbering" w:customStyle="1" w:styleId="Styl1">
    <w:name w:val="Styl1"/>
    <w:uiPriority w:val="99"/>
    <w:rsid w:val="00522809"/>
    <w:pPr>
      <w:numPr>
        <w:numId w:val="11"/>
      </w:numPr>
    </w:pPr>
  </w:style>
  <w:style w:type="numbering" w:customStyle="1" w:styleId="Styl2">
    <w:name w:val="Styl2"/>
    <w:uiPriority w:val="99"/>
    <w:rsid w:val="006069A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4583</TotalTime>
  <Pages>2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KAGL</dc:creator>
  <cp:keywords/>
  <dc:description/>
  <cp:lastModifiedBy>Katarzyna Głębocka</cp:lastModifiedBy>
  <cp:revision>23</cp:revision>
  <cp:lastPrinted>2026-02-18T10:52:00Z</cp:lastPrinted>
  <dcterms:created xsi:type="dcterms:W3CDTF">2024-11-13T15:58:00Z</dcterms:created>
  <dcterms:modified xsi:type="dcterms:W3CDTF">2026-02-18T13:58:00Z</dcterms:modified>
</cp:coreProperties>
</file>